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0FA5" w:rsidRPr="007838AD" w:rsidRDefault="00990FA5" w:rsidP="00990FA5">
      <w:pPr>
        <w:shd w:val="clear" w:color="auto" w:fill="FFFFFF"/>
        <w:spacing w:after="0" w:line="400" w:lineRule="atLeast"/>
        <w:ind w:firstLine="567"/>
        <w:rPr>
          <w:b/>
          <w:szCs w:val="26"/>
        </w:rPr>
      </w:pPr>
      <w:r w:rsidRPr="007838AD">
        <w:rPr>
          <w:b/>
          <w:szCs w:val="26"/>
        </w:rPr>
        <w:t>ĐỀ CƯƠNG THẢO LUẬN MÔN TƯ TƯỞNG HỒ CHÍ MINH</w:t>
      </w:r>
    </w:p>
    <w:p w:rsidR="00990FA5" w:rsidRPr="007838AD" w:rsidRDefault="00990FA5" w:rsidP="00990FA5">
      <w:pPr>
        <w:shd w:val="clear" w:color="auto" w:fill="FFFFFF"/>
        <w:spacing w:after="0" w:line="400" w:lineRule="atLeast"/>
        <w:ind w:firstLine="567"/>
        <w:rPr>
          <w:b/>
          <w:szCs w:val="26"/>
        </w:rPr>
      </w:pPr>
      <w:r w:rsidRPr="007838AD">
        <w:rPr>
          <w:b/>
          <w:szCs w:val="26"/>
        </w:rPr>
        <w:t xml:space="preserve">TÊN HỌC VIÊN: </w:t>
      </w:r>
      <w:r>
        <w:rPr>
          <w:b/>
          <w:szCs w:val="26"/>
        </w:rPr>
        <w:t>Nguyễn Văn Thành</w:t>
      </w:r>
    </w:p>
    <w:p w:rsidR="00990FA5" w:rsidRDefault="00990FA5" w:rsidP="00990FA5">
      <w:pPr>
        <w:ind w:firstLine="567"/>
        <w:rPr>
          <w:b/>
          <w:szCs w:val="26"/>
        </w:rPr>
      </w:pPr>
      <w:r w:rsidRPr="007838AD">
        <w:rPr>
          <w:b/>
          <w:szCs w:val="26"/>
        </w:rPr>
        <w:t>L</w:t>
      </w:r>
      <w:r>
        <w:rPr>
          <w:b/>
          <w:szCs w:val="26"/>
        </w:rPr>
        <w:t>Ớ</w:t>
      </w:r>
      <w:r w:rsidRPr="007838AD">
        <w:rPr>
          <w:b/>
          <w:szCs w:val="26"/>
        </w:rPr>
        <w:t>P TC134</w:t>
      </w:r>
      <w:r w:rsidRPr="007838AD">
        <w:rPr>
          <w:b/>
          <w:szCs w:val="26"/>
        </w:rPr>
        <w:tab/>
      </w:r>
    </w:p>
    <w:p w:rsidR="00E50FF9" w:rsidRDefault="00990FA5" w:rsidP="00990FA5">
      <w:pPr>
        <w:rPr>
          <w:b/>
          <w:szCs w:val="26"/>
        </w:rPr>
      </w:pPr>
      <w:r>
        <w:rPr>
          <w:b/>
          <w:szCs w:val="26"/>
        </w:rPr>
        <w:t xml:space="preserve">CÂU 3: Tư tưởng Hồ Chí Minh về cán bộ - công tác cán bộ? Những của </w:t>
      </w:r>
      <w:r>
        <w:rPr>
          <w:b/>
          <w:szCs w:val="26"/>
        </w:rPr>
        <w:t>Hồ Chí Minh</w:t>
      </w:r>
      <w:r>
        <w:rPr>
          <w:b/>
          <w:szCs w:val="26"/>
        </w:rPr>
        <w:t xml:space="preserve"> về người cán bộ? </w:t>
      </w:r>
      <w:proofErr w:type="gramStart"/>
      <w:r>
        <w:rPr>
          <w:b/>
          <w:szCs w:val="26"/>
        </w:rPr>
        <w:t>Quan điểm của Dảng Cộng Sản Việt Nam hiện nay?</w:t>
      </w:r>
      <w:proofErr w:type="gramEnd"/>
      <w:r>
        <w:rPr>
          <w:b/>
          <w:szCs w:val="26"/>
        </w:rPr>
        <w:t xml:space="preserve"> </w:t>
      </w:r>
      <w:proofErr w:type="gramStart"/>
      <w:r>
        <w:rPr>
          <w:b/>
          <w:szCs w:val="26"/>
        </w:rPr>
        <w:t>Liên hệ bản thân?</w:t>
      </w:r>
      <w:proofErr w:type="gramEnd"/>
    </w:p>
    <w:p w:rsidR="00990FA5" w:rsidRPr="00990FA5" w:rsidRDefault="00990FA5" w:rsidP="00990FA5">
      <w:pPr>
        <w:spacing w:after="0" w:line="360" w:lineRule="auto"/>
        <w:ind w:firstLine="539"/>
        <w:rPr>
          <w:b/>
          <w:szCs w:val="26"/>
        </w:rPr>
      </w:pPr>
      <w:r w:rsidRPr="00990FA5">
        <w:rPr>
          <w:b/>
          <w:szCs w:val="26"/>
        </w:rPr>
        <w:t xml:space="preserve">* </w:t>
      </w:r>
      <w:r w:rsidRPr="00990FA5">
        <w:rPr>
          <w:b/>
          <w:szCs w:val="26"/>
        </w:rPr>
        <w:t>Tư tưởng Hồ</w:t>
      </w:r>
      <w:r w:rsidRPr="00990FA5">
        <w:rPr>
          <w:b/>
          <w:szCs w:val="26"/>
        </w:rPr>
        <w:t xml:space="preserve"> Chí </w:t>
      </w:r>
      <w:proofErr w:type="gramStart"/>
      <w:r w:rsidRPr="00990FA5">
        <w:rPr>
          <w:b/>
          <w:szCs w:val="26"/>
        </w:rPr>
        <w:t>Minh :</w:t>
      </w:r>
      <w:proofErr w:type="gramEnd"/>
    </w:p>
    <w:p w:rsidR="00990FA5" w:rsidRPr="00C60791" w:rsidRDefault="00990FA5" w:rsidP="00CD7CE1">
      <w:pPr>
        <w:spacing w:after="0" w:line="240" w:lineRule="auto"/>
        <w:ind w:firstLine="539"/>
        <w:rPr>
          <w:szCs w:val="26"/>
        </w:rPr>
      </w:pPr>
      <w:r w:rsidRPr="00C60791">
        <w:rPr>
          <w:szCs w:val="26"/>
        </w:rPr>
        <w:t>- Theo ĐH IX Đảng ta khẳng định</w:t>
      </w:r>
      <w:proofErr w:type="gramStart"/>
      <w:r w:rsidRPr="00C60791">
        <w:rPr>
          <w:szCs w:val="26"/>
        </w:rPr>
        <w:t>:TT</w:t>
      </w:r>
      <w:proofErr w:type="gramEnd"/>
      <w:r w:rsidRPr="00C60791">
        <w:rPr>
          <w:szCs w:val="26"/>
        </w:rPr>
        <w:t xml:space="preserve"> HCM là một số quan điểm toàn diện và sâu sắc về những vấn đề cơ bản cách mạng Việt Nam, là kết quả của sự vận dụng và phát triển sáng tạo chủ nghĩa Mác – Lênin vào điều kiện cụ thể nước ta, kế thừa và phát triển các giá trị truyền thống tốt đẹp của dân tộc, tiếp thu tinh hoa văn hóa nhân loại.</w:t>
      </w:r>
    </w:p>
    <w:p w:rsidR="00990FA5" w:rsidRPr="00C60791" w:rsidRDefault="00990FA5" w:rsidP="00CD7CE1">
      <w:pPr>
        <w:pStyle w:val="ListParagraph"/>
        <w:tabs>
          <w:tab w:val="left" w:pos="1162"/>
        </w:tabs>
        <w:spacing w:after="0" w:line="240" w:lineRule="auto"/>
        <w:ind w:left="0" w:firstLine="720"/>
        <w:rPr>
          <w:rFonts w:ascii="Times New Roman" w:hAnsi="Times New Roman"/>
          <w:sz w:val="26"/>
          <w:szCs w:val="26"/>
        </w:rPr>
      </w:pPr>
      <w:r w:rsidRPr="00C60791">
        <w:rPr>
          <w:rFonts w:ascii="Times New Roman" w:hAnsi="Times New Roman"/>
          <w:sz w:val="26"/>
          <w:szCs w:val="26"/>
          <w:u w:val="single"/>
        </w:rPr>
        <w:t>Về cấu trúc:</w:t>
      </w:r>
      <w:r w:rsidRPr="00C60791">
        <w:rPr>
          <w:rFonts w:ascii="Times New Roman" w:hAnsi="Times New Roman"/>
          <w:sz w:val="26"/>
          <w:szCs w:val="26"/>
        </w:rPr>
        <w:t xml:space="preserve"> đó là hệ thống những quan điểm toàn diện và sâu sắc về những vấn đề cơ bản cách mạng VN</w:t>
      </w:r>
    </w:p>
    <w:p w:rsidR="00990FA5" w:rsidRPr="00C60791" w:rsidRDefault="00990FA5" w:rsidP="00CD7CE1">
      <w:pPr>
        <w:pStyle w:val="ListParagraph"/>
        <w:tabs>
          <w:tab w:val="left" w:pos="1162"/>
        </w:tabs>
        <w:spacing w:after="0" w:line="240" w:lineRule="auto"/>
        <w:ind w:left="0" w:firstLine="720"/>
        <w:rPr>
          <w:rFonts w:ascii="Times New Roman" w:hAnsi="Times New Roman"/>
          <w:sz w:val="26"/>
          <w:szCs w:val="26"/>
        </w:rPr>
      </w:pPr>
      <w:r w:rsidRPr="00C60791">
        <w:rPr>
          <w:rFonts w:ascii="Times New Roman" w:hAnsi="Times New Roman"/>
          <w:sz w:val="26"/>
          <w:szCs w:val="26"/>
          <w:u w:val="single"/>
        </w:rPr>
        <w:t>Về nguồn gốc lý luận:</w:t>
      </w:r>
      <w:r w:rsidRPr="00C60791">
        <w:rPr>
          <w:rFonts w:ascii="Times New Roman" w:hAnsi="Times New Roman"/>
          <w:sz w:val="26"/>
          <w:szCs w:val="26"/>
        </w:rPr>
        <w:t xml:space="preserve"> là kết quả của sự vận dụng và phát triển một cách sáng tạo CN MLN vào điều kiện cụ thể ở nước ta, kế thừa và phát triển các giá trị truyền thống tốt đẹp của dân tộc, tiếp </w:t>
      </w:r>
      <w:proofErr w:type="gramStart"/>
      <w:r w:rsidRPr="00C60791">
        <w:rPr>
          <w:rFonts w:ascii="Times New Roman" w:hAnsi="Times New Roman"/>
          <w:sz w:val="26"/>
          <w:szCs w:val="26"/>
        </w:rPr>
        <w:t>thu</w:t>
      </w:r>
      <w:proofErr w:type="gramEnd"/>
      <w:r w:rsidRPr="00C60791">
        <w:rPr>
          <w:rFonts w:ascii="Times New Roman" w:hAnsi="Times New Roman"/>
          <w:sz w:val="26"/>
          <w:szCs w:val="26"/>
        </w:rPr>
        <w:t xml:space="preserve"> tinh hoa văn hóa nhân loại.</w:t>
      </w:r>
    </w:p>
    <w:p w:rsidR="00990FA5" w:rsidRDefault="00990FA5" w:rsidP="00CD7CE1">
      <w:pPr>
        <w:spacing w:after="0" w:line="240" w:lineRule="auto"/>
        <w:rPr>
          <w:szCs w:val="26"/>
        </w:rPr>
      </w:pPr>
      <w:r w:rsidRPr="00C60791">
        <w:rPr>
          <w:szCs w:val="26"/>
          <w:u w:val="single"/>
        </w:rPr>
        <w:t>Về nội dung</w:t>
      </w:r>
      <w:r w:rsidRPr="00C60791">
        <w:rPr>
          <w:szCs w:val="26"/>
        </w:rPr>
        <w:t>: đó là tư tưởng về giải phóng dân tộc, giải phóng giai cấp và giải phóng con người.</w:t>
      </w:r>
    </w:p>
    <w:p w:rsidR="00990FA5" w:rsidRPr="00990FA5" w:rsidRDefault="00990FA5" w:rsidP="00990FA5">
      <w:pPr>
        <w:rPr>
          <w:b/>
          <w:szCs w:val="26"/>
        </w:rPr>
      </w:pPr>
      <w:r w:rsidRPr="00990FA5">
        <w:rPr>
          <w:b/>
          <w:szCs w:val="26"/>
        </w:rPr>
        <w:t>Tư tưởng Hồ Chí Minh về cán bộ - công tác cán bộ</w:t>
      </w:r>
      <w:r w:rsidRPr="00990FA5">
        <w:rPr>
          <w:b/>
          <w:szCs w:val="26"/>
        </w:rPr>
        <w:t>:</w:t>
      </w:r>
    </w:p>
    <w:p w:rsidR="00990FA5" w:rsidRDefault="00990FA5" w:rsidP="00990FA5">
      <w:pPr>
        <w:ind w:firstLine="720"/>
        <w:rPr>
          <w:rFonts w:eastAsia="Times New Roman"/>
          <w:color w:val="333333"/>
          <w:szCs w:val="26"/>
        </w:rPr>
      </w:pPr>
      <w:r w:rsidRPr="004C4FBB">
        <w:rPr>
          <w:rFonts w:eastAsia="Times New Roman"/>
          <w:color w:val="333333"/>
          <w:szCs w:val="26"/>
        </w:rPr>
        <w:t xml:space="preserve">Trong hoạt động cách mạng, Hồ Chí Minh luôn luôn chú trọng đến việc xây dựng đội </w:t>
      </w:r>
      <w:proofErr w:type="gramStart"/>
      <w:r w:rsidRPr="004C4FBB">
        <w:rPr>
          <w:rFonts w:eastAsia="Times New Roman"/>
          <w:color w:val="333333"/>
          <w:szCs w:val="26"/>
        </w:rPr>
        <w:t>ngũ</w:t>
      </w:r>
      <w:proofErr w:type="gramEnd"/>
      <w:r w:rsidRPr="004C4FBB">
        <w:rPr>
          <w:rFonts w:eastAsia="Times New Roman"/>
          <w:color w:val="333333"/>
          <w:szCs w:val="26"/>
        </w:rPr>
        <w:t xml:space="preserve"> cán bộ để có đủ sức mạnh hoàn thành sự nghiệp vẻ vang của Đảng. Tư tưởng Hồ Chí Minh về cán bộ và công tác cán bộ có ý nghĩa to lớn đối với sự nghiệp cách mạng Việt Nam</w:t>
      </w:r>
      <w:r>
        <w:rPr>
          <w:rFonts w:eastAsia="Times New Roman"/>
          <w:color w:val="333333"/>
          <w:szCs w:val="26"/>
        </w:rPr>
        <w:t>.</w:t>
      </w:r>
    </w:p>
    <w:p w:rsidR="00990FA5" w:rsidRPr="00CD7CE1" w:rsidRDefault="00CD7CE1" w:rsidP="00990FA5">
      <w:pPr>
        <w:ind w:firstLine="720"/>
        <w:rPr>
          <w:rFonts w:eastAsia="Times New Roman"/>
          <w:color w:val="333333"/>
          <w:szCs w:val="26"/>
        </w:rPr>
      </w:pPr>
      <w:r w:rsidRPr="004C4FBB">
        <w:rPr>
          <w:rFonts w:eastAsia="Times New Roman"/>
          <w:color w:val="333333"/>
          <w:szCs w:val="26"/>
        </w:rPr>
        <w:t>Về </w:t>
      </w:r>
      <w:r w:rsidRPr="00CD7CE1">
        <w:rPr>
          <w:rFonts w:eastAsia="Times New Roman"/>
          <w:i/>
          <w:iCs/>
          <w:color w:val="333333"/>
          <w:szCs w:val="26"/>
        </w:rPr>
        <w:t>vị trí</w:t>
      </w:r>
      <w:r w:rsidRPr="004C4FBB">
        <w:rPr>
          <w:rFonts w:eastAsia="Times New Roman"/>
          <w:color w:val="333333"/>
          <w:szCs w:val="26"/>
        </w:rPr>
        <w:t> của cán bộ, Hồ Chí Minh cho rằng, cán bộ là giây chuyền của bộ máy Đảng, Nhà nước, đoàn thể nhân dân, “là những người đem chính sách của Đảng, của Chính phủ giải thích cho dân chúng hiểu rõ và thi hành. Đồng thời đem tình hình của dân chúng báo cáo cho Đảng, cho Chính phủ hiểu rõ, để đặt chính sách cho đúng”</w:t>
      </w:r>
    </w:p>
    <w:p w:rsidR="00CD7CE1" w:rsidRPr="00CD7CE1" w:rsidRDefault="00CD7CE1" w:rsidP="00990FA5">
      <w:pPr>
        <w:ind w:firstLine="720"/>
        <w:rPr>
          <w:rFonts w:eastAsia="Times New Roman"/>
          <w:color w:val="333333"/>
          <w:szCs w:val="26"/>
        </w:rPr>
      </w:pPr>
      <w:r w:rsidRPr="004C4FBB">
        <w:rPr>
          <w:rFonts w:eastAsia="Times New Roman"/>
          <w:color w:val="333333"/>
          <w:szCs w:val="26"/>
        </w:rPr>
        <w:t>Về </w:t>
      </w:r>
      <w:r w:rsidRPr="00CD7CE1">
        <w:rPr>
          <w:rFonts w:eastAsia="Times New Roman"/>
          <w:i/>
          <w:iCs/>
          <w:color w:val="333333"/>
          <w:szCs w:val="26"/>
        </w:rPr>
        <w:t>vai trò</w:t>
      </w:r>
      <w:r w:rsidRPr="004C4FBB">
        <w:rPr>
          <w:rFonts w:eastAsia="Times New Roman"/>
          <w:color w:val="333333"/>
          <w:szCs w:val="26"/>
        </w:rPr>
        <w:t> của cán bộ, Hồ Chí Minh khẳng định rằng: cán bộ là cái gốc của mọi công việc; muôn việc thành công hay thất bại đều là do cán bộ tốt hay kém. Với ý nghĩa như vậy, chúng ta có thể hiểu rằng, cán bộ là lực lượng tinh tuý nhất của xã hội, có vị trí vừa tiên phong vừa là trung tâm của xã hội và có vai trò cực kỳ quan trọng của hệ thống chính trị nước ta.</w:t>
      </w:r>
    </w:p>
    <w:p w:rsidR="00CD7CE1" w:rsidRPr="004C4FBB" w:rsidRDefault="00CD7CE1" w:rsidP="00CD7CE1">
      <w:pPr>
        <w:shd w:val="clear" w:color="auto" w:fill="FFFFFF"/>
        <w:spacing w:before="100" w:beforeAutospacing="1" w:after="100" w:afterAutospacing="1" w:line="336" w:lineRule="atLeast"/>
        <w:rPr>
          <w:rFonts w:eastAsia="Times New Roman"/>
          <w:b/>
          <w:color w:val="333333"/>
          <w:szCs w:val="26"/>
        </w:rPr>
      </w:pPr>
      <w:r w:rsidRPr="00F42932">
        <w:rPr>
          <w:rFonts w:eastAsia="Times New Roman"/>
          <w:b/>
          <w:iCs/>
          <w:color w:val="333333"/>
          <w:szCs w:val="26"/>
        </w:rPr>
        <w:t>Quan điểm của Hồ Chí Minh về vị trí, vai trò của công tác cán bộ</w:t>
      </w:r>
    </w:p>
    <w:p w:rsidR="00CD7CE1" w:rsidRPr="00CD7CE1" w:rsidRDefault="00CD7CE1" w:rsidP="00CD7CE1">
      <w:pPr>
        <w:ind w:firstLine="720"/>
        <w:rPr>
          <w:rFonts w:eastAsia="Times New Roman"/>
          <w:color w:val="333333"/>
          <w:szCs w:val="26"/>
        </w:rPr>
      </w:pPr>
      <w:r w:rsidRPr="004C4FBB">
        <w:rPr>
          <w:rFonts w:eastAsia="Times New Roman"/>
          <w:color w:val="333333"/>
          <w:szCs w:val="26"/>
        </w:rPr>
        <w:t>Trong quá trình xây dựng Đảng, công tác cán bộ là một trong những công tác chiếm vị trí quan trọng hàng đầu, có vai trò quyết định thành công tới toàn bộ công tác xây dựng lực lượng cách mạng của Đảng. Khi nào, nơi nào làm tốt công tác cán bộ thì khi đó, nơi đó cách mạng sẽ có nhiều thuận lợi và giành được thắng lợi, và ngược lại. Với quan điểm đó, cả cuộc đời mình, Hồ Chí Minh luôn luôn chú trọng đến công tác cán bộ, từ đánh giá, lựa chọn, huấn luyện, thử thách, rèn luyện, sử dụng, đãi ngộ.</w:t>
      </w:r>
    </w:p>
    <w:p w:rsidR="00954FE6" w:rsidRDefault="00954FE6" w:rsidP="00CD7CE1">
      <w:pPr>
        <w:shd w:val="clear" w:color="auto" w:fill="FFFFFF"/>
        <w:spacing w:before="100" w:beforeAutospacing="1" w:after="100" w:afterAutospacing="1" w:line="336" w:lineRule="atLeast"/>
        <w:rPr>
          <w:rFonts w:eastAsia="Times New Roman"/>
          <w:b/>
          <w:iCs/>
          <w:color w:val="333333"/>
          <w:szCs w:val="26"/>
        </w:rPr>
      </w:pPr>
    </w:p>
    <w:p w:rsidR="00CD7CE1" w:rsidRPr="004C4FBB" w:rsidRDefault="00CD7CE1" w:rsidP="00CD7CE1">
      <w:pPr>
        <w:shd w:val="clear" w:color="auto" w:fill="FFFFFF"/>
        <w:spacing w:before="100" w:beforeAutospacing="1" w:after="100" w:afterAutospacing="1" w:line="336" w:lineRule="atLeast"/>
        <w:rPr>
          <w:rFonts w:eastAsia="Times New Roman"/>
          <w:b/>
          <w:color w:val="333333"/>
          <w:szCs w:val="26"/>
        </w:rPr>
      </w:pPr>
      <w:r w:rsidRPr="00CE6823">
        <w:rPr>
          <w:rFonts w:eastAsia="Times New Roman"/>
          <w:b/>
          <w:iCs/>
          <w:color w:val="333333"/>
          <w:szCs w:val="26"/>
        </w:rPr>
        <w:lastRenderedPageBreak/>
        <w:t xml:space="preserve">Yêu cầu đối với cán bộ </w:t>
      </w:r>
    </w:p>
    <w:p w:rsidR="00CD7CE1" w:rsidRPr="004C4FBB" w:rsidRDefault="00CD7CE1" w:rsidP="00CD7CE1">
      <w:pPr>
        <w:shd w:val="clear" w:color="auto" w:fill="FFFFFF"/>
        <w:spacing w:before="100" w:beforeAutospacing="1" w:after="100" w:afterAutospacing="1" w:line="336" w:lineRule="atLeast"/>
        <w:rPr>
          <w:rFonts w:eastAsia="Times New Roman"/>
          <w:color w:val="333333"/>
          <w:szCs w:val="26"/>
        </w:rPr>
      </w:pPr>
      <w:proofErr w:type="gramStart"/>
      <w:r w:rsidRPr="00CD7CE1">
        <w:rPr>
          <w:rFonts w:eastAsia="Times New Roman"/>
          <w:i/>
          <w:iCs/>
          <w:color w:val="333333"/>
          <w:szCs w:val="26"/>
        </w:rPr>
        <w:t>Yêu cầu về tư cách.</w:t>
      </w:r>
      <w:proofErr w:type="gramEnd"/>
      <w:r w:rsidRPr="00CD7CE1">
        <w:rPr>
          <w:rFonts w:eastAsia="Times New Roman"/>
          <w:i/>
          <w:iCs/>
          <w:color w:val="333333"/>
          <w:szCs w:val="26"/>
        </w:rPr>
        <w:t> </w:t>
      </w:r>
      <w:r w:rsidRPr="004C4FBB">
        <w:rPr>
          <w:rFonts w:eastAsia="Times New Roman"/>
          <w:color w:val="333333"/>
          <w:szCs w:val="26"/>
        </w:rPr>
        <w:t>Có ba nội dung chủ yếu nhất sau đây có tính bao quát toàn bộ các mặt của nó mà Hồ Chí Minh hay nêu:</w:t>
      </w:r>
    </w:p>
    <w:p w:rsidR="00CD7CE1" w:rsidRPr="004C4FBB" w:rsidRDefault="00CD7CE1" w:rsidP="00CD7CE1">
      <w:pPr>
        <w:shd w:val="clear" w:color="auto" w:fill="FFFFFF"/>
        <w:spacing w:before="100" w:beforeAutospacing="1" w:after="100" w:afterAutospacing="1" w:line="336" w:lineRule="atLeast"/>
        <w:rPr>
          <w:rFonts w:eastAsia="Times New Roman"/>
          <w:color w:val="333333"/>
          <w:szCs w:val="26"/>
        </w:rPr>
      </w:pPr>
      <w:r w:rsidRPr="00CD7CE1">
        <w:rPr>
          <w:rFonts w:eastAsia="Times New Roman"/>
          <w:i/>
          <w:iCs/>
          <w:color w:val="333333"/>
          <w:szCs w:val="26"/>
        </w:rPr>
        <w:t>Một là: Cán bộ phải suốt đời phấn đấu hy sinh cho lý tưởng của Đảng</w:t>
      </w:r>
      <w:r w:rsidRPr="004C4FBB">
        <w:rPr>
          <w:rFonts w:eastAsia="Times New Roman"/>
          <w:color w:val="333333"/>
          <w:szCs w:val="26"/>
        </w:rPr>
        <w:t>.</w:t>
      </w:r>
    </w:p>
    <w:p w:rsidR="00CD7CE1" w:rsidRPr="004C4FBB" w:rsidRDefault="00CD7CE1" w:rsidP="00CD7CE1">
      <w:pPr>
        <w:shd w:val="clear" w:color="auto" w:fill="FFFFFF"/>
        <w:spacing w:before="100" w:beforeAutospacing="1" w:after="100" w:afterAutospacing="1" w:line="336" w:lineRule="atLeast"/>
        <w:rPr>
          <w:rFonts w:eastAsia="Times New Roman"/>
          <w:color w:val="333333"/>
          <w:szCs w:val="26"/>
        </w:rPr>
      </w:pPr>
      <w:r w:rsidRPr="00CD7CE1">
        <w:rPr>
          <w:rFonts w:eastAsia="Times New Roman"/>
          <w:i/>
          <w:iCs/>
          <w:color w:val="333333"/>
          <w:szCs w:val="26"/>
        </w:rPr>
        <w:t>Hai là: Người cán bộ phải đặt quyền lợi của Đảng, của Tổ quốc lên trên hết và lên trước hết</w:t>
      </w:r>
      <w:r w:rsidRPr="004C4FBB">
        <w:rPr>
          <w:rFonts w:eastAsia="Times New Roman"/>
          <w:color w:val="333333"/>
          <w:szCs w:val="26"/>
        </w:rPr>
        <w:t xml:space="preserve">, “ngoài lợi ích của dân tộc, của Tổ quốc, thì Đảng không có lợi ích gì khác. </w:t>
      </w:r>
      <w:proofErr w:type="gramStart"/>
      <w:r w:rsidRPr="004C4FBB">
        <w:rPr>
          <w:rFonts w:eastAsia="Times New Roman"/>
          <w:color w:val="333333"/>
          <w:szCs w:val="26"/>
        </w:rPr>
        <w:t>Cho nên Đảng phải ra sức tổ chức nhân dân, lãnh đạo nhân dân để giải phóng nhân dân và để nâng cao sinh hoạt, văn hoá, chính trị của nhân dân.</w:t>
      </w:r>
      <w:proofErr w:type="gramEnd"/>
      <w:r w:rsidRPr="004C4FBB">
        <w:rPr>
          <w:rFonts w:eastAsia="Times New Roman"/>
          <w:color w:val="333333"/>
          <w:szCs w:val="26"/>
        </w:rPr>
        <w:t xml:space="preserve"> </w:t>
      </w:r>
      <w:proofErr w:type="gramStart"/>
      <w:r w:rsidRPr="004C4FBB">
        <w:rPr>
          <w:rFonts w:eastAsia="Times New Roman"/>
          <w:color w:val="333333"/>
          <w:szCs w:val="26"/>
        </w:rPr>
        <w:t>Vì toàn dân được giải phóng, tức là Đảng được giải phóng”.</w:t>
      </w:r>
      <w:proofErr w:type="gramEnd"/>
      <w:r w:rsidRPr="004C4FBB">
        <w:rPr>
          <w:rFonts w:eastAsia="Times New Roman"/>
          <w:color w:val="333333"/>
          <w:szCs w:val="26"/>
        </w:rPr>
        <w:t xml:space="preserve"> Hồ Chí Minh đề ra nguyên tắc: “Lợi ích cá nhân nhất định phải phục tùng lợi ích của Đảng. Lợi ích của mỗi bộ phận nhất định phải phục tùng lợi ích của toàn thể. </w:t>
      </w:r>
      <w:proofErr w:type="gramStart"/>
      <w:r w:rsidRPr="004C4FBB">
        <w:rPr>
          <w:rFonts w:eastAsia="Times New Roman"/>
          <w:color w:val="333333"/>
          <w:szCs w:val="26"/>
        </w:rPr>
        <w:t>Lợi ích tạm thời nhất định phải phục tùng lợi ích lâu dài”.</w:t>
      </w:r>
      <w:proofErr w:type="gramEnd"/>
    </w:p>
    <w:p w:rsidR="00CD7CE1" w:rsidRPr="004C4FBB" w:rsidRDefault="00CD7CE1" w:rsidP="00CD7CE1">
      <w:pPr>
        <w:shd w:val="clear" w:color="auto" w:fill="FFFFFF"/>
        <w:spacing w:before="100" w:beforeAutospacing="1" w:after="100" w:afterAutospacing="1" w:line="336" w:lineRule="atLeast"/>
        <w:rPr>
          <w:rFonts w:eastAsia="Times New Roman"/>
          <w:color w:val="333333"/>
          <w:szCs w:val="26"/>
        </w:rPr>
      </w:pPr>
      <w:r w:rsidRPr="004C4FBB">
        <w:rPr>
          <w:rFonts w:eastAsia="Times New Roman"/>
          <w:color w:val="333333"/>
          <w:szCs w:val="26"/>
        </w:rPr>
        <w:t xml:space="preserve">Trong việc chống chủ nghĩa cá nhân, Hồ Chí Minh rất coi trọng lợi ích cá nhân, miễn là lợi ích cá nhân của cán bộ là phù hợp với lợi ích của Đảng, của cách mạng. Trong cuộc sống, nhiều khi lợi ích cá nhân phù hợp với lợi ích của Đảng, nhưng cũng có lúc không, vì thế Hồ Chí Minh khẳng định: “Nếu gặp khi lợi ích chung của Đảng mâu thuẫn với lợi ích riêng của cá nhân, thì phải kiên quyết hy sinh lợi ích của cá nhân cho lợi ích của Đảng. Khi cần đến tính mệnh của mình cũng phải vui lòng hy sinh cho Đảng”; đảng viên và cán bộ “phải đặt lợi ích của Đảng lên trên hết, lên trước hết…Vô luận lúc nào, vô luận việc gì, đảng viên và cán bộ phải đặt lợi ích của Đảng ra trước, lợi ích của cá nhân lại sau. </w:t>
      </w:r>
      <w:proofErr w:type="gramStart"/>
      <w:r w:rsidRPr="004C4FBB">
        <w:rPr>
          <w:rFonts w:eastAsia="Times New Roman"/>
          <w:color w:val="333333"/>
          <w:szCs w:val="26"/>
        </w:rPr>
        <w:t>Đó là nguyên tắc cao n</w:t>
      </w:r>
      <w:r w:rsidRPr="00CD7CE1">
        <w:rPr>
          <w:rFonts w:eastAsia="Times New Roman"/>
          <w:color w:val="333333"/>
          <w:szCs w:val="26"/>
        </w:rPr>
        <w:t>hất của Đảng. Đó là “tính Đảng”</w:t>
      </w:r>
      <w:r w:rsidRPr="004C4FBB">
        <w:rPr>
          <w:rFonts w:eastAsia="Times New Roman"/>
          <w:color w:val="333333"/>
          <w:szCs w:val="26"/>
        </w:rPr>
        <w:t>.</w:t>
      </w:r>
      <w:proofErr w:type="gramEnd"/>
    </w:p>
    <w:p w:rsidR="00CD7CE1" w:rsidRPr="004C4FBB" w:rsidRDefault="00CD7CE1" w:rsidP="00CD7CE1">
      <w:pPr>
        <w:shd w:val="clear" w:color="auto" w:fill="FFFFFF"/>
        <w:spacing w:before="100" w:beforeAutospacing="1" w:after="100" w:afterAutospacing="1" w:line="336" w:lineRule="atLeast"/>
        <w:rPr>
          <w:rFonts w:eastAsia="Times New Roman"/>
          <w:color w:val="333333"/>
          <w:szCs w:val="26"/>
        </w:rPr>
      </w:pPr>
      <w:r w:rsidRPr="00CD7CE1">
        <w:rPr>
          <w:rFonts w:eastAsia="Times New Roman"/>
          <w:i/>
          <w:iCs/>
          <w:color w:val="333333"/>
          <w:szCs w:val="26"/>
        </w:rPr>
        <w:t>Ba là: Người cán bộ phải có một đời tư trong sáng, phải là một tấm gương sáng trong cuộc sống</w:t>
      </w:r>
      <w:r w:rsidRPr="004C4FBB">
        <w:rPr>
          <w:rFonts w:eastAsia="Times New Roman"/>
          <w:color w:val="333333"/>
          <w:szCs w:val="26"/>
        </w:rPr>
        <w:t xml:space="preserve">. </w:t>
      </w:r>
      <w:proofErr w:type="gramStart"/>
      <w:r w:rsidRPr="004C4FBB">
        <w:rPr>
          <w:rFonts w:eastAsia="Times New Roman"/>
          <w:color w:val="333333"/>
          <w:szCs w:val="26"/>
        </w:rPr>
        <w:t>Điểm nổi bật của Hồ Chí Minh so với nhiều danh nhân khác ở trong nước và trên thế giới là toàn bộ cuộc đời của Người là tấm gương sáng về đạo đức.</w:t>
      </w:r>
      <w:proofErr w:type="gramEnd"/>
      <w:r w:rsidRPr="004C4FBB">
        <w:rPr>
          <w:rFonts w:eastAsia="Times New Roman"/>
          <w:color w:val="333333"/>
          <w:szCs w:val="26"/>
        </w:rPr>
        <w:t xml:space="preserve"> Sức mạnh của đạo đức đã </w:t>
      </w:r>
      <w:proofErr w:type="gramStart"/>
      <w:r w:rsidRPr="004C4FBB">
        <w:rPr>
          <w:rFonts w:eastAsia="Times New Roman"/>
          <w:color w:val="333333"/>
          <w:szCs w:val="26"/>
        </w:rPr>
        <w:t>lan</w:t>
      </w:r>
      <w:proofErr w:type="gramEnd"/>
      <w:r w:rsidRPr="004C4FBB">
        <w:rPr>
          <w:rFonts w:eastAsia="Times New Roman"/>
          <w:color w:val="333333"/>
          <w:szCs w:val="26"/>
        </w:rPr>
        <w:t xml:space="preserve"> toả, thẩm thấu trong suốt chiều dài lịch sử của dân tộc, trở thành giá trị cốt lõi, vĩnh hằng của văn hoá trong các thế hệ các dân tộc ở trên đất nước Việt Nam. Nếu cán bộ không có một đời tư trong sáng thì sẽ không thuyết phục, vận động được nhân dân trong các phong trào cách mạng. Người cán bộ, ngoài việc phải hoàn thành tốt công việc chung của Đảng đã được phân công, lại phải còn là một thành viên tốt của gia đình, là một người công dân tốt, kiểu mẫu ở khu dân cư và ngoài xã hội, sống cuộc sống chan hoà, gần gũi với mọi người chung quanh trong cùng bản làng, phum, sóc, thôn xóm…</w:t>
      </w:r>
    </w:p>
    <w:p w:rsidR="00CD7CE1" w:rsidRPr="004C4FBB" w:rsidRDefault="00CD7CE1" w:rsidP="00CD7CE1">
      <w:pPr>
        <w:shd w:val="clear" w:color="auto" w:fill="FFFFFF"/>
        <w:spacing w:before="100" w:beforeAutospacing="1" w:after="100" w:afterAutospacing="1" w:line="336" w:lineRule="atLeast"/>
        <w:rPr>
          <w:rFonts w:eastAsia="Times New Roman"/>
          <w:color w:val="333333"/>
          <w:szCs w:val="26"/>
        </w:rPr>
      </w:pPr>
      <w:proofErr w:type="gramStart"/>
      <w:r w:rsidRPr="00CD7CE1">
        <w:rPr>
          <w:rFonts w:eastAsia="Times New Roman"/>
          <w:i/>
          <w:iCs/>
          <w:color w:val="333333"/>
          <w:szCs w:val="26"/>
        </w:rPr>
        <w:t>Yêu cầu về phẩm chất, năng lực.</w:t>
      </w:r>
      <w:proofErr w:type="gramEnd"/>
      <w:r w:rsidRPr="00CD7CE1">
        <w:rPr>
          <w:rFonts w:eastAsia="Times New Roman"/>
          <w:i/>
          <w:iCs/>
          <w:color w:val="333333"/>
          <w:szCs w:val="26"/>
        </w:rPr>
        <w:t> </w:t>
      </w:r>
      <w:proofErr w:type="gramStart"/>
      <w:r w:rsidRPr="004C4FBB">
        <w:rPr>
          <w:rFonts w:eastAsia="Times New Roman"/>
          <w:color w:val="333333"/>
          <w:szCs w:val="26"/>
        </w:rPr>
        <w:t>Trước hết,</w:t>
      </w:r>
      <w:r w:rsidRPr="00CD7CE1">
        <w:rPr>
          <w:rFonts w:eastAsia="Times New Roman"/>
          <w:i/>
          <w:iCs/>
          <w:color w:val="333333"/>
          <w:szCs w:val="26"/>
        </w:rPr>
        <w:t> </w:t>
      </w:r>
      <w:r w:rsidRPr="004C4FBB">
        <w:rPr>
          <w:rFonts w:eastAsia="Times New Roman"/>
          <w:color w:val="333333"/>
          <w:szCs w:val="26"/>
        </w:rPr>
        <w:t>cán bộ phải có đạo đức cách mạng.</w:t>
      </w:r>
      <w:proofErr w:type="gramEnd"/>
      <w:r w:rsidRPr="004C4FBB">
        <w:rPr>
          <w:rFonts w:eastAsia="Times New Roman"/>
          <w:color w:val="333333"/>
          <w:szCs w:val="26"/>
        </w:rPr>
        <w:t xml:space="preserve"> </w:t>
      </w:r>
      <w:proofErr w:type="gramStart"/>
      <w:r w:rsidRPr="004C4FBB">
        <w:rPr>
          <w:rFonts w:eastAsia="Times New Roman"/>
          <w:color w:val="333333"/>
          <w:szCs w:val="26"/>
        </w:rPr>
        <w:t>Đây là yêu cầu “gốc”, “nguồn” đúng như Hồ Chí Minh đã nêu.</w:t>
      </w:r>
      <w:proofErr w:type="gramEnd"/>
      <w:r w:rsidRPr="004C4FBB">
        <w:rPr>
          <w:rFonts w:eastAsia="Times New Roman"/>
          <w:color w:val="333333"/>
          <w:szCs w:val="26"/>
          <w:vertAlign w:val="superscript"/>
        </w:rPr>
        <w:t> </w:t>
      </w:r>
      <w:r w:rsidRPr="004C4FBB">
        <w:rPr>
          <w:rFonts w:eastAsia="Times New Roman"/>
          <w:color w:val="333333"/>
          <w:szCs w:val="26"/>
        </w:rPr>
        <w:t xml:space="preserve">Đây cũng chính là quan điểm xuất phát, một yêu cầu có tính chất tiên quyết đối với cán bộ cách mạng. Không ít lần, Hồ Chí Minh lưu ý rằng: “Đảng không phải là một tổ chức để làm quan phát tài”, người cán bộ cách mạng không phải là người “làm quan cách mạng”, không phải vào Đảng, không phải làm cán bộ là để “thăng quan tiến chức”, không phải như dưới thời thực dân-phong kiến “một người làm quan cả họ được nhờ”, không phải làm cán bộ để “đè đầu cưỡi cổ dân chúng như dưới thời thực dân-phong kiến”, v.v. Người cán bộ phải tận tụy với sự nghiệp cách mạng, phải trung thành với Đảng, với Tổ quốc, </w:t>
      </w:r>
      <w:r w:rsidRPr="004C4FBB">
        <w:rPr>
          <w:rFonts w:eastAsia="Times New Roman"/>
          <w:color w:val="333333"/>
          <w:szCs w:val="26"/>
        </w:rPr>
        <w:lastRenderedPageBreak/>
        <w:t>“phải làm tròn nhiệm vụ giải phóng dân tộc, làm cho Tổ quốc giàu mạnh, đồng bào sung sướng”. Trung thành ở đây trước hết đòi hỏi cán bộ phải hoàn thành tốt, hoàn thành xuất sắc nhiệm vụ của mình được giao, kể cả trong thời kỳ cách mạng dân tộc dân chủ nhân dân và kể cả khi thời bình, xây dựng đất nước; khi gặp thắng lợi thì không kiêu căng, chủ quan, tự mãn; khi gặp khó khăn, gian khổ, trở ngại thì không hoang mang, dao động; “vô luận hoàn cảnh thế nào, lòng họ cũng không thay đổi”; phải luôn luôn có ý thức và hành động bảo vệ Đảng, bảo vệ Tổ quốc. Trung thành với cách mạng là phải hết lòng, hết sức phục vụ cách mạng, phục vụ nhân dân, là việc gì có lợi cho dân, dù nhỏ, cũng gắng sức làm, việc gì có hại cho dân, dù nhỏ, cũng hết sức tránh.</w:t>
      </w:r>
    </w:p>
    <w:p w:rsidR="00CD7CE1" w:rsidRPr="004C4FBB" w:rsidRDefault="00CD7CE1" w:rsidP="00CD7CE1">
      <w:pPr>
        <w:shd w:val="clear" w:color="auto" w:fill="FFFFFF"/>
        <w:spacing w:before="100" w:beforeAutospacing="1" w:after="100" w:afterAutospacing="1" w:line="336" w:lineRule="atLeast"/>
        <w:rPr>
          <w:rFonts w:eastAsia="Times New Roman"/>
          <w:color w:val="333333"/>
          <w:szCs w:val="26"/>
        </w:rPr>
      </w:pPr>
      <w:r w:rsidRPr="004C4FBB">
        <w:rPr>
          <w:rFonts w:eastAsia="Times New Roman"/>
          <w:color w:val="333333"/>
          <w:szCs w:val="26"/>
        </w:rPr>
        <w:t>Đồng thời,</w:t>
      </w:r>
      <w:r w:rsidRPr="00CD7CE1">
        <w:rPr>
          <w:rFonts w:eastAsia="Times New Roman"/>
          <w:i/>
          <w:iCs/>
          <w:color w:val="333333"/>
          <w:szCs w:val="26"/>
        </w:rPr>
        <w:t> về năng lực, cán bộ phải có năng lực lãnh đạo, tổ chức thực hiện đường lối, chủ trương, chính sách của Đảng, Nhà nước và các đoàn thể nhân dân. </w:t>
      </w:r>
      <w:proofErr w:type="gramStart"/>
      <w:r w:rsidRPr="004C4FBB">
        <w:rPr>
          <w:rFonts w:eastAsia="Times New Roman"/>
          <w:color w:val="333333"/>
          <w:szCs w:val="26"/>
        </w:rPr>
        <w:t>Muốn thế, phải “chuyên”.</w:t>
      </w:r>
      <w:proofErr w:type="gramEnd"/>
      <w:r w:rsidRPr="004C4FBB">
        <w:rPr>
          <w:rFonts w:eastAsia="Times New Roman"/>
          <w:color w:val="333333"/>
          <w:szCs w:val="26"/>
        </w:rPr>
        <w:t xml:space="preserve"> Đường lối, chủ trương, chính sách của Đảng và Nhà nước, quyết định của đoàn thể chỉ biến thành hiện thực trong cuộc sống, ngoài yêu cầu về việc đường lối, chủ trương, chính sách, quyết định đó phải đúng đắn, còn có việc phải tổ chức lãnh đạo toàn Đảng, toàn dân ra sức thực hiện thắng lợi. </w:t>
      </w:r>
      <w:proofErr w:type="gramStart"/>
      <w:r w:rsidRPr="004C4FBB">
        <w:rPr>
          <w:rFonts w:eastAsia="Times New Roman"/>
          <w:color w:val="333333"/>
          <w:szCs w:val="26"/>
        </w:rPr>
        <w:t>Không như thế thì đường lối, chủ trương, chính sách của Đảng và Nhà nước, quyết định của đoàn thể nhân dân chỉ nằm trên giấy.</w:t>
      </w:r>
      <w:proofErr w:type="gramEnd"/>
    </w:p>
    <w:p w:rsidR="00CD7CE1" w:rsidRPr="004C4FBB" w:rsidRDefault="00CD7CE1" w:rsidP="00CD7CE1">
      <w:pPr>
        <w:shd w:val="clear" w:color="auto" w:fill="FFFFFF"/>
        <w:spacing w:before="100" w:beforeAutospacing="1" w:after="100" w:afterAutospacing="1" w:line="336" w:lineRule="atLeast"/>
        <w:rPr>
          <w:rFonts w:eastAsia="Times New Roman"/>
          <w:color w:val="333333"/>
          <w:szCs w:val="26"/>
        </w:rPr>
      </w:pPr>
      <w:r w:rsidRPr="00CD7CE1">
        <w:rPr>
          <w:rFonts w:eastAsia="Times New Roman"/>
          <w:i/>
          <w:iCs/>
          <w:color w:val="333333"/>
          <w:szCs w:val="26"/>
        </w:rPr>
        <w:t>Cán bộ phải có mối liên hệ mật thiết với nhân dân. </w:t>
      </w:r>
      <w:r w:rsidRPr="004C4FBB">
        <w:rPr>
          <w:rFonts w:eastAsia="Times New Roman"/>
          <w:color w:val="333333"/>
          <w:szCs w:val="26"/>
        </w:rPr>
        <w:t>Đây là yêu cầu đối với cán bộ ở tất cả các thời kỳ cách mạng, nhưng trong thời kỳ Đảng cầm quyền càng đặc biệt quan trọng hơn. Hồ Chí Minh nhấn mạnh rằng, người cán bộ, bằng hành động thực tế của mình, phải làm cho dân tin, dân yêu, dân kính, dân phục; đừng có mang danh cộng sản để đè đầu cưỡi cổ nhân dân; phải yêu dân, kính dân; phải việc gì có lợi cho dân dù nhỏ cũng cố gắng làm, việc gì có hại cho dân dù nhỏ cũng cố tránh; phải khổ trước thiên hạ và vui sau thiên hạ; phải vừa là người lãnh đạo vừa là người đày tớ thật trung thành của nhân dân.</w:t>
      </w:r>
    </w:p>
    <w:p w:rsidR="00CE6823" w:rsidRDefault="00CE6823" w:rsidP="00F42932">
      <w:pPr>
        <w:rPr>
          <w:rFonts w:eastAsia="Times New Roman"/>
          <w:sz w:val="24"/>
          <w:szCs w:val="24"/>
        </w:rPr>
      </w:pPr>
      <w:bookmarkStart w:id="0" w:name="_GoBack"/>
      <w:bookmarkEnd w:id="0"/>
      <w:r>
        <w:rPr>
          <w:b/>
          <w:szCs w:val="26"/>
        </w:rPr>
        <w:t>Quan điểm của Dảng Cộng Sản Việt Nam hiện nay</w:t>
      </w:r>
    </w:p>
    <w:p w:rsidR="00CD7CE1" w:rsidRPr="00CE6823" w:rsidRDefault="00CE6823" w:rsidP="00CD7CE1">
      <w:pPr>
        <w:ind w:firstLine="720"/>
        <w:rPr>
          <w:rFonts w:eastAsia="Times New Roman"/>
          <w:szCs w:val="26"/>
        </w:rPr>
      </w:pPr>
      <w:r w:rsidRPr="00CE6823">
        <w:rPr>
          <w:rFonts w:eastAsia="Times New Roman"/>
          <w:szCs w:val="26"/>
        </w:rPr>
        <w:t xml:space="preserve">Học tập, làm </w:t>
      </w:r>
      <w:proofErr w:type="gramStart"/>
      <w:r w:rsidRPr="00CE6823">
        <w:rPr>
          <w:rFonts w:eastAsia="Times New Roman"/>
          <w:szCs w:val="26"/>
        </w:rPr>
        <w:t>theo</w:t>
      </w:r>
      <w:proofErr w:type="gramEnd"/>
      <w:r w:rsidRPr="00CE6823">
        <w:rPr>
          <w:rFonts w:eastAsia="Times New Roman"/>
          <w:szCs w:val="26"/>
        </w:rPr>
        <w:t xml:space="preserve"> tấm gương đạo đức Hồ Chí Minh, bao thế hệ cán bộ, đảng viên ta trở thành những người tiền phong gương mẫu của Đảng, được quần chúng, nhân dân tin tưởng, yêu mến, quý trọng. Nếu mỗi cán bộ, đảng viên luôn luôn tự rèn luyện, học tập, không ngừng hoàn thiện về phẩm chất và nhân cách, thì nhất định điều tốt sẽ được nhân lên, những thiếu sót, khuyết điểm, sai lầm sẽ được ngăn chặn và khắc phục. Đảng ta giữ vững được danh hiệu cao quý mà truyền thống cách mạng của Đảng và nhân dân đã hun đúc lên “Đảng ta quang minh chính đại”, “Đảng là đạo đức, là văn minh”, là “Hiện thân của trí tuệ, lương tâm và danh dự của dân tộc”, để giữ vững và phát huy vai trò tiên phong, xứng đáng là người lãnh đạo đất nước, người đày tớ thật trung thành của nhân dân.</w:t>
      </w:r>
    </w:p>
    <w:p w:rsidR="00CE6823" w:rsidRDefault="00CE6823" w:rsidP="00CE6823">
      <w:pPr>
        <w:rPr>
          <w:szCs w:val="26"/>
        </w:rPr>
      </w:pPr>
      <w:proofErr w:type="gramStart"/>
      <w:r w:rsidRPr="00C60791">
        <w:rPr>
          <w:b/>
          <w:bCs/>
          <w:i/>
          <w:iCs/>
          <w:szCs w:val="26"/>
        </w:rPr>
        <w:t>Một là.</w:t>
      </w:r>
      <w:proofErr w:type="gramEnd"/>
      <w:r w:rsidRPr="00C60791">
        <w:rPr>
          <w:b/>
          <w:bCs/>
          <w:szCs w:val="26"/>
        </w:rPr>
        <w:t xml:space="preserve"> </w:t>
      </w:r>
      <w:r w:rsidRPr="00C60791">
        <w:rPr>
          <w:szCs w:val="26"/>
        </w:rPr>
        <w:t>Tăng cường xây dựng Đảng về chính trị, nâng cao chất lượng, hiệu quả công tác tư tưởng, lý luận. Tiếp tục tuyên truyền, giáo dục về Đ</w:t>
      </w:r>
      <w:r>
        <w:rPr>
          <w:szCs w:val="26"/>
        </w:rPr>
        <w:t>ạo đức cách mạng</w:t>
      </w:r>
      <w:r w:rsidRPr="00C60791">
        <w:rPr>
          <w:szCs w:val="26"/>
        </w:rPr>
        <w:t xml:space="preserve"> trong hệ thống Tư tưởng Hồ Chí Minh cho đội ngũ </w:t>
      </w:r>
      <w:r>
        <w:rPr>
          <w:szCs w:val="26"/>
        </w:rPr>
        <w:t>cán bộ</w:t>
      </w:r>
      <w:r w:rsidRPr="00C60791">
        <w:rPr>
          <w:szCs w:val="26"/>
        </w:rPr>
        <w:t>, Đ</w:t>
      </w:r>
      <w:r>
        <w:rPr>
          <w:szCs w:val="26"/>
        </w:rPr>
        <w:t>ảng viên</w:t>
      </w:r>
      <w:r w:rsidRPr="00C60791">
        <w:rPr>
          <w:szCs w:val="26"/>
        </w:rPr>
        <w:t>, giúp họ nhận thức sâu sắc hơn về nguy cơ của tình trạng suy thoái đạo đức, lối sống và xây dựng cho mình các tiêu chí phấn đấu, rèn luyện Đ</w:t>
      </w:r>
      <w:r>
        <w:rPr>
          <w:szCs w:val="26"/>
        </w:rPr>
        <w:t>ạo đức cách mạng</w:t>
      </w:r>
      <w:r w:rsidRPr="00C60791">
        <w:rPr>
          <w:szCs w:val="26"/>
        </w:rPr>
        <w:t xml:space="preserve">.  </w:t>
      </w:r>
      <w:r w:rsidRPr="00C60791">
        <w:rPr>
          <w:szCs w:val="26"/>
        </w:rPr>
        <w:br/>
      </w:r>
      <w:r w:rsidRPr="00C60791">
        <w:rPr>
          <w:szCs w:val="26"/>
        </w:rPr>
        <w:lastRenderedPageBreak/>
        <w:br/>
      </w:r>
      <w:proofErr w:type="gramStart"/>
      <w:r w:rsidRPr="00C60791">
        <w:rPr>
          <w:b/>
          <w:bCs/>
          <w:i/>
          <w:iCs/>
          <w:szCs w:val="26"/>
        </w:rPr>
        <w:t>Hai là.</w:t>
      </w:r>
      <w:proofErr w:type="gramEnd"/>
      <w:r w:rsidRPr="00C60791">
        <w:rPr>
          <w:szCs w:val="26"/>
        </w:rPr>
        <w:t xml:space="preserve"> Tiếp tục đổi mới công tác cán bộ; tăng cường công tác kiểm tra, giám sát của tổ chức đảng với </w:t>
      </w:r>
      <w:r>
        <w:rPr>
          <w:szCs w:val="26"/>
        </w:rPr>
        <w:t>cán bộ</w:t>
      </w:r>
      <w:r w:rsidRPr="00C60791">
        <w:rPr>
          <w:szCs w:val="26"/>
        </w:rPr>
        <w:t>, Đ</w:t>
      </w:r>
      <w:r>
        <w:rPr>
          <w:szCs w:val="26"/>
        </w:rPr>
        <w:t>ảng viên</w:t>
      </w:r>
      <w:r w:rsidRPr="00C60791">
        <w:rPr>
          <w:szCs w:val="26"/>
        </w:rPr>
        <w:t>. Coi Đ</w:t>
      </w:r>
      <w:r>
        <w:rPr>
          <w:szCs w:val="26"/>
        </w:rPr>
        <w:t>ạo đức cách mạng</w:t>
      </w:r>
      <w:r w:rsidRPr="00C60791">
        <w:rPr>
          <w:szCs w:val="26"/>
        </w:rPr>
        <w:t xml:space="preserve"> là tiêu chí quan trọng hàng đầu để đánh giá hiệu quả lãnh đạo của tổ chức đảng và mức độ phấn đấu của mỗi </w:t>
      </w:r>
      <w:r>
        <w:rPr>
          <w:szCs w:val="26"/>
        </w:rPr>
        <w:t>cán bộ</w:t>
      </w:r>
      <w:r w:rsidRPr="00C60791">
        <w:rPr>
          <w:szCs w:val="26"/>
        </w:rPr>
        <w:t>, Đ</w:t>
      </w:r>
      <w:r>
        <w:rPr>
          <w:szCs w:val="26"/>
        </w:rPr>
        <w:t>ảng viên</w:t>
      </w:r>
      <w:r w:rsidRPr="00C60791">
        <w:rPr>
          <w:szCs w:val="26"/>
        </w:rPr>
        <w:t>.</w:t>
      </w:r>
      <w:r w:rsidRPr="00C60791">
        <w:rPr>
          <w:szCs w:val="26"/>
        </w:rPr>
        <w:br/>
      </w:r>
      <w:r w:rsidRPr="00C60791">
        <w:rPr>
          <w:szCs w:val="26"/>
        </w:rPr>
        <w:br/>
      </w:r>
      <w:proofErr w:type="gramStart"/>
      <w:r w:rsidRPr="00C60791">
        <w:rPr>
          <w:b/>
          <w:bCs/>
          <w:i/>
          <w:iCs/>
          <w:szCs w:val="26"/>
        </w:rPr>
        <w:t>Ba là.</w:t>
      </w:r>
      <w:proofErr w:type="gramEnd"/>
      <w:r w:rsidRPr="00C60791">
        <w:rPr>
          <w:szCs w:val="26"/>
        </w:rPr>
        <w:t xml:space="preserve"> Các tổ chức đảng cần cụ thể hoá nội dung, chương trình giáo dục, xây dựng kế hoạch, chỉ tiêu phấn đấu, rèn luyện đạo đức sát hợp với yêu cầu nhiệm vụ, chức trách của từng tập thể và cá nhân; đồng thời, đấu tranh kiên quyết với những biểu hiện chủ nghĩa cá nhân nảy sinh trong quá trình triển khai thực hiện.</w:t>
      </w:r>
    </w:p>
    <w:p w:rsidR="00CE6823" w:rsidRPr="00CE6823" w:rsidRDefault="00CE6823" w:rsidP="00CE6823">
      <w:pPr>
        <w:rPr>
          <w:b/>
          <w:szCs w:val="26"/>
        </w:rPr>
      </w:pPr>
      <w:r w:rsidRPr="00CE6823">
        <w:rPr>
          <w:b/>
          <w:szCs w:val="26"/>
        </w:rPr>
        <w:t>Liên hệ bản thân</w:t>
      </w:r>
    </w:p>
    <w:p w:rsidR="00CE6823" w:rsidRPr="00954FE6" w:rsidRDefault="00954FE6" w:rsidP="00CE6823">
      <w:pPr>
        <w:rPr>
          <w:rFonts w:eastAsia="Times New Roman"/>
          <w:szCs w:val="26"/>
        </w:rPr>
      </w:pPr>
      <w:r w:rsidRPr="00954FE6">
        <w:rPr>
          <w:color w:val="333333"/>
          <w:szCs w:val="26"/>
          <w:shd w:val="clear" w:color="auto" w:fill="FFFFFF"/>
        </w:rPr>
        <w:t xml:space="preserve">“Học tập và làm theo tấm gương đạo đức Hồ Chí Minh” là học tập và làm theo tấm gương của một vĩ nhân, một lãnh tụ cách mạng vĩ đại, một người cộng sản chân chính, đồng thời cũng là tấm gương đạo đức của một con người bình dị, gần gũi, ai cũng có thể học tập, noi theo, để trở thành một người cách mạng, người công dân tốt trong xã hội. </w:t>
      </w:r>
      <w:proofErr w:type="gramStart"/>
      <w:r w:rsidRPr="00954FE6">
        <w:rPr>
          <w:color w:val="333333"/>
          <w:szCs w:val="26"/>
          <w:shd w:val="clear" w:color="auto" w:fill="FFFFFF"/>
        </w:rPr>
        <w:t>Đó là tấm gương trọn đời phấn đấu, hy sinh vì sự nghiệp giải phóng dân tộc, giải phóng giai cấp, giải phóng con người, lý tưởng độc lập dân tộc gắn liền với chủ nghĩa xã hội.</w:t>
      </w:r>
      <w:proofErr w:type="gramEnd"/>
      <w:r w:rsidRPr="00954FE6">
        <w:rPr>
          <w:color w:val="333333"/>
          <w:szCs w:val="26"/>
          <w:shd w:val="clear" w:color="auto" w:fill="FFFFFF"/>
        </w:rPr>
        <w:t xml:space="preserve"> Là tấm gương của ý chí, nghị lực, phi thường, năng động, sáng tạo, vượt qua mọi khó khăn, thử thách để đi tới đích thắng lợi. </w:t>
      </w:r>
      <w:proofErr w:type="gramStart"/>
      <w:r w:rsidRPr="00954FE6">
        <w:rPr>
          <w:color w:val="333333"/>
          <w:szCs w:val="26"/>
          <w:shd w:val="clear" w:color="auto" w:fill="FFFFFF"/>
        </w:rPr>
        <w:t>Là tấm gương tuyệt đối tin tưởng vào sức mạnh của nhân dân, kính trọng nhân dân, hết lòng, hết sức phục vụ nhân dân.</w:t>
      </w:r>
      <w:proofErr w:type="gramEnd"/>
      <w:r w:rsidRPr="00954FE6">
        <w:rPr>
          <w:color w:val="333333"/>
          <w:szCs w:val="26"/>
          <w:shd w:val="clear" w:color="auto" w:fill="FFFFFF"/>
        </w:rPr>
        <w:t xml:space="preserve"> Là tấm gương của một con người nhân ái, vị tha, khoan dung, nhân hậu, hết lòng vì đồng bào, đồng chí, anh em. Là tấm gương cần, kiệm, liêm, chính, chí công vô tư, hy sinh hạnh phúc riêng vì hạnh phúc </w:t>
      </w:r>
      <w:proofErr w:type="gramStart"/>
      <w:r w:rsidRPr="00954FE6">
        <w:rPr>
          <w:color w:val="333333"/>
          <w:szCs w:val="26"/>
          <w:shd w:val="clear" w:color="auto" w:fill="FFFFFF"/>
        </w:rPr>
        <w:t>chung</w:t>
      </w:r>
      <w:proofErr w:type="gramEnd"/>
      <w:r w:rsidRPr="00954FE6">
        <w:rPr>
          <w:color w:val="333333"/>
          <w:szCs w:val="26"/>
          <w:shd w:val="clear" w:color="auto" w:fill="FFFFFF"/>
        </w:rPr>
        <w:t xml:space="preserve"> của dân tộc. Là nếp sống giản dị và đức khiêm nhường, nói đi đôi với làm, luôn luôn học tập, rèn luyện, cống hiến, làm điều tốt, nêu gương sáng, từ việc lớn đến việc nhỏ. Là tâm nguyện suốt đời tu dưỡng đạo đức, lối sống để “ngọc càng mài càng sáng, vàng càng luyện càng trong”. Những đức tính cao cả, tốt đẹp ấy </w:t>
      </w:r>
      <w:proofErr w:type="gramStart"/>
      <w:r w:rsidRPr="00954FE6">
        <w:rPr>
          <w:color w:val="333333"/>
          <w:szCs w:val="26"/>
          <w:shd w:val="clear" w:color="auto" w:fill="FFFFFF"/>
        </w:rPr>
        <w:t>chung</w:t>
      </w:r>
      <w:proofErr w:type="gramEnd"/>
      <w:r w:rsidRPr="00954FE6">
        <w:rPr>
          <w:color w:val="333333"/>
          <w:szCs w:val="26"/>
          <w:shd w:val="clear" w:color="auto" w:fill="FFFFFF"/>
        </w:rPr>
        <w:t xml:space="preserve"> đúc trong một con người đã làm cho tấm gương đạo đức Hồ Chí Minh trở nên cao thượng tuyệt vời, mặt khác, gần gũi, thân thương, giàu sức thuyết phục, lay động, cảm hóa, lan toả.</w:t>
      </w:r>
      <w:r w:rsidRPr="00954FE6">
        <w:rPr>
          <w:color w:val="333333"/>
          <w:szCs w:val="26"/>
        </w:rPr>
        <w:br/>
      </w:r>
      <w:r w:rsidRPr="00954FE6">
        <w:rPr>
          <w:color w:val="333333"/>
          <w:szCs w:val="26"/>
          <w:shd w:val="clear" w:color="auto" w:fill="FFFFFF"/>
        </w:rPr>
        <w:t>Thực hiện Cuộc vận động “Học tập và làm theo tấm gương đạo đức Hồ Chí Minh”, một mặt, thể hiện sự biết ơn và ngưỡng vọng vô hạn của toàn Đảng, toàn dân ta đối với tư tưởng đạo đức và tấm gương đạo đức sáng ngời của Bác Hồ; mặt khác, làm cho mọi người nhận thức sâu sắc những nội dung cơ bản, giá trị to lớn của tư tưởng đạo đức và tấm gương đạo đức mà Bác để lại cho hôm nay và muôn đời sau. Qua học tập, rèn luyện theo tấm gương đạo đức sáng ngời của Bác mà tạo ra sự chuyển biến mạnh mẽ về ý thức tự giác tu dưỡng, rèn luyện đạo đức, lối sống của mọi người, nhất là cán bộ, đảng viên, công chức, viên chức, đoàn viên, thanh niên, học sinh; nâng cao đạo đức cách mạng, cần, kiệm, liêm, chính, chí công vô tư; xây dựng, vun đắp các giá trị đạo đức của chủ nghĩa xã hội; xây dựng con người Việt Nam có nhân cách cao đẹp, bản lĩnh vững vàng, trí tuệ vươn tới tầm cao của nhân loại; góp phần quan trọng và công tác xây dựng, chỉnh đốn Đảng, làm lành mạnh các quan hệ xã hội, đẩy lùi sự suy thoái về chính trị, đạo đức, lối sống và các tệ nạn xã hội; đưa đất nước vững bước trên con đường công nghiệp hoá, hiện đại hoá, vì dân giàu, nước mạnh, xã hội công bằng, dân chủ, văn minh.</w:t>
      </w:r>
    </w:p>
    <w:sectPr w:rsidR="00CE6823" w:rsidRPr="00954FE6" w:rsidSect="00954FE6">
      <w:pgSz w:w="12240" w:h="15840"/>
      <w:pgMar w:top="851" w:right="616"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FA5"/>
    <w:rsid w:val="003D6C03"/>
    <w:rsid w:val="00954FE6"/>
    <w:rsid w:val="00990FA5"/>
    <w:rsid w:val="00CD7CE1"/>
    <w:rsid w:val="00CE6823"/>
    <w:rsid w:val="00E50FF9"/>
    <w:rsid w:val="00E81BB1"/>
    <w:rsid w:val="00F429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0FA5"/>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0FA5"/>
    <w:pPr>
      <w:ind w:left="720"/>
      <w:contextualSpacing/>
    </w:pPr>
    <w:rPr>
      <w:rFonts w:ascii="Calibri" w:hAnsi="Calibr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0FA5"/>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0FA5"/>
    <w:pPr>
      <w:ind w:left="720"/>
      <w:contextualSpacing/>
    </w:pPr>
    <w:rPr>
      <w:rFonts w:ascii="Calibri" w:hAnsi="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4</Pages>
  <Words>1807</Words>
  <Characters>10302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2017-08-18T08:25:00Z</cp:lastPrinted>
  <dcterms:created xsi:type="dcterms:W3CDTF">2017-08-18T03:53:00Z</dcterms:created>
  <dcterms:modified xsi:type="dcterms:W3CDTF">2017-08-18T08:26:00Z</dcterms:modified>
</cp:coreProperties>
</file>